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4F5E" w14:textId="77777777" w:rsidR="00F72137" w:rsidRPr="00E77B00" w:rsidRDefault="0011537F" w:rsidP="00E77B00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sz w:val="20"/>
          <w:szCs w:val="20"/>
        </w:rPr>
      </w:pPr>
      <w:r w:rsidRPr="00E77B00">
        <w:rPr>
          <w:rFonts w:ascii="Verdana" w:hAnsi="Verdana" w:cs="Tahoma"/>
          <w:b/>
          <w:sz w:val="20"/>
          <w:szCs w:val="20"/>
        </w:rPr>
        <w:t>Темперирующая емкость ТЭМ</w:t>
      </w:r>
      <w:r w:rsidRPr="00E77B00">
        <w:rPr>
          <w:rFonts w:ascii="Verdana" w:hAnsi="Verdana" w:cs="Tahoma"/>
          <w:sz w:val="20"/>
          <w:szCs w:val="20"/>
        </w:rPr>
        <w:t xml:space="preserve"> предназначена для растопки шоколадных масс и глазурей и поддержания заданной температуры (термостатирования глазури) с циркуляцией теплоагента, визуальным контролем температуры глазури.</w:t>
      </w:r>
      <w:r w:rsidR="0041155C">
        <w:rPr>
          <w:rFonts w:ascii="Verdana" w:hAnsi="Verdana" w:cs="Tahoma"/>
          <w:sz w:val="20"/>
          <w:szCs w:val="20"/>
        </w:rPr>
        <w:t xml:space="preserve"> Опционально устанавливается автоматический лопастной насос с двигателем 0,55 кВт для перекачки масс.</w:t>
      </w:r>
    </w:p>
    <w:p w14:paraId="0EC2B559" w14:textId="77777777" w:rsidR="00F72137" w:rsidRPr="00E77B00" w:rsidRDefault="00F72137" w:rsidP="00E77B00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sz w:val="20"/>
          <w:szCs w:val="20"/>
        </w:rPr>
      </w:pPr>
    </w:p>
    <w:p w14:paraId="5EB3D5E5" w14:textId="77777777" w:rsidR="00F72137" w:rsidRPr="00E77B00" w:rsidRDefault="00F72137" w:rsidP="00E77B00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/>
          <w:sz w:val="20"/>
          <w:szCs w:val="20"/>
        </w:rPr>
      </w:pPr>
      <w:r w:rsidRPr="00E77B00">
        <w:rPr>
          <w:rFonts w:ascii="Verdana" w:hAnsi="Verdana" w:cs="Tahoma"/>
          <w:b/>
          <w:sz w:val="20"/>
          <w:szCs w:val="20"/>
        </w:rPr>
        <w:t>Устройство:</w:t>
      </w:r>
    </w:p>
    <w:p w14:paraId="3421A5BB" w14:textId="77777777" w:rsidR="00F72137" w:rsidRPr="00E77B00" w:rsidRDefault="00F72137" w:rsidP="00E77B00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sz w:val="20"/>
          <w:szCs w:val="20"/>
        </w:rPr>
      </w:pPr>
      <w:r w:rsidRPr="00E77B00">
        <w:rPr>
          <w:rFonts w:ascii="Verdana" w:hAnsi="Verdana" w:cs="Tahoma"/>
          <w:sz w:val="20"/>
          <w:szCs w:val="20"/>
        </w:rPr>
        <w:t>Внешний корпус и внутренняя емкость цилиндрической формы изготовлены из нержавеющей стали AISI304. Между внешней и внутренней емкость</w:t>
      </w:r>
      <w:r w:rsidR="004757B2" w:rsidRPr="00E77B00">
        <w:rPr>
          <w:rFonts w:ascii="Verdana" w:hAnsi="Verdana" w:cs="Tahoma"/>
          <w:sz w:val="20"/>
          <w:szCs w:val="20"/>
        </w:rPr>
        <w:t>ю</w:t>
      </w:r>
      <w:r w:rsidRPr="00E77B00">
        <w:rPr>
          <w:rFonts w:ascii="Verdana" w:hAnsi="Verdana" w:cs="Tahoma"/>
          <w:sz w:val="20"/>
          <w:szCs w:val="20"/>
        </w:rPr>
        <w:t xml:space="preserve"> находится теплоноситель (вода). В емкость встроено перемешивающее устройство, приводимое в движение мотор-редуктором. В низу емкости установлены два шаровых крана:</w:t>
      </w:r>
    </w:p>
    <w:p w14:paraId="09DFD439" w14:textId="77777777" w:rsidR="00F72137" w:rsidRPr="00623FEE" w:rsidRDefault="00F72137" w:rsidP="00623FEE">
      <w:pPr>
        <w:pStyle w:val="aa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ind w:hanging="720"/>
        <w:jc w:val="both"/>
        <w:rPr>
          <w:rFonts w:ascii="Verdana" w:hAnsi="Verdana" w:cs="Tahoma"/>
          <w:sz w:val="20"/>
          <w:szCs w:val="20"/>
        </w:rPr>
      </w:pPr>
      <w:r w:rsidRPr="00623FEE">
        <w:rPr>
          <w:rFonts w:ascii="Verdana" w:hAnsi="Verdana" w:cs="Tahoma"/>
          <w:sz w:val="20"/>
          <w:szCs w:val="20"/>
        </w:rPr>
        <w:t>для слива теплоносителя;</w:t>
      </w:r>
    </w:p>
    <w:p w14:paraId="6ADD47A6" w14:textId="77777777" w:rsidR="00F72137" w:rsidRPr="00623FEE" w:rsidRDefault="00F72137" w:rsidP="00623FEE">
      <w:pPr>
        <w:pStyle w:val="aa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ind w:hanging="720"/>
        <w:jc w:val="both"/>
        <w:rPr>
          <w:rFonts w:ascii="Verdana" w:hAnsi="Verdana" w:cs="Tahoma"/>
          <w:sz w:val="20"/>
          <w:szCs w:val="20"/>
        </w:rPr>
      </w:pPr>
      <w:r w:rsidRPr="00623FEE">
        <w:rPr>
          <w:rFonts w:ascii="Verdana" w:hAnsi="Verdana" w:cs="Tahoma"/>
          <w:sz w:val="20"/>
          <w:szCs w:val="20"/>
        </w:rPr>
        <w:t>для слива подготовленного продукта.</w:t>
      </w:r>
    </w:p>
    <w:p w14:paraId="4612AD4E" w14:textId="77777777" w:rsidR="00F72137" w:rsidRPr="00E77B00" w:rsidRDefault="00F72137" w:rsidP="00E77B00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sz w:val="20"/>
          <w:szCs w:val="20"/>
        </w:rPr>
      </w:pPr>
      <w:r w:rsidRPr="00E77B00">
        <w:rPr>
          <w:rFonts w:ascii="Verdana" w:hAnsi="Verdana" w:cs="Tahoma"/>
          <w:sz w:val="20"/>
          <w:szCs w:val="20"/>
        </w:rPr>
        <w:t xml:space="preserve">Под корпусом темперирующей машины установлен насос для циркуляции теплоносителя. В нагревательную рубашку установлены 2 ТЭН. </w:t>
      </w:r>
    </w:p>
    <w:p w14:paraId="558F68DE" w14:textId="77777777" w:rsidR="00F72137" w:rsidRPr="00E77B00" w:rsidRDefault="00F72137" w:rsidP="00E77B00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sz w:val="20"/>
          <w:szCs w:val="20"/>
        </w:rPr>
      </w:pPr>
      <w:r w:rsidRPr="00E77B00">
        <w:rPr>
          <w:rFonts w:ascii="Verdana" w:hAnsi="Verdana" w:cs="Tahoma"/>
          <w:sz w:val="20"/>
          <w:szCs w:val="20"/>
        </w:rPr>
        <w:t>Управление темперирующей емкостью осуществляется пультом управления, установленным на корпусе:</w:t>
      </w:r>
    </w:p>
    <w:p w14:paraId="79B6FD30" w14:textId="77777777" w:rsidR="00F72137" w:rsidRPr="00623FEE" w:rsidRDefault="00F72137" w:rsidP="00623FEE">
      <w:pPr>
        <w:pStyle w:val="aa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hanging="720"/>
        <w:jc w:val="both"/>
        <w:rPr>
          <w:rFonts w:ascii="Verdana" w:hAnsi="Verdana" w:cs="Tahoma"/>
          <w:sz w:val="20"/>
          <w:szCs w:val="20"/>
        </w:rPr>
      </w:pPr>
      <w:r w:rsidRPr="00623FEE">
        <w:rPr>
          <w:rFonts w:ascii="Verdana" w:hAnsi="Verdana" w:cs="Tahoma"/>
          <w:sz w:val="20"/>
          <w:szCs w:val="20"/>
        </w:rPr>
        <w:t>регулировка температуры теплоносителя;</w:t>
      </w:r>
    </w:p>
    <w:p w14:paraId="7C1C13E5" w14:textId="77777777" w:rsidR="00F72137" w:rsidRPr="00623FEE" w:rsidRDefault="00F72137" w:rsidP="00623FEE">
      <w:pPr>
        <w:pStyle w:val="aa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hanging="720"/>
        <w:jc w:val="both"/>
        <w:rPr>
          <w:rFonts w:ascii="Verdana" w:hAnsi="Verdana" w:cs="Tahoma"/>
          <w:sz w:val="20"/>
          <w:szCs w:val="20"/>
        </w:rPr>
      </w:pPr>
      <w:r w:rsidRPr="00623FEE">
        <w:rPr>
          <w:rFonts w:ascii="Verdana" w:hAnsi="Verdana" w:cs="Tahoma"/>
          <w:sz w:val="20"/>
          <w:szCs w:val="20"/>
        </w:rPr>
        <w:t>контроль температуры продукта;</w:t>
      </w:r>
    </w:p>
    <w:p w14:paraId="5C3422F6" w14:textId="77777777" w:rsidR="00F72137" w:rsidRPr="00623FEE" w:rsidRDefault="00F72137" w:rsidP="00623FEE">
      <w:pPr>
        <w:pStyle w:val="aa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hanging="720"/>
        <w:jc w:val="both"/>
        <w:rPr>
          <w:rFonts w:ascii="Verdana" w:hAnsi="Verdana" w:cs="Tahoma"/>
          <w:sz w:val="20"/>
          <w:szCs w:val="20"/>
        </w:rPr>
      </w:pPr>
      <w:r w:rsidRPr="00623FEE">
        <w:rPr>
          <w:rFonts w:ascii="Verdana" w:hAnsi="Verdana" w:cs="Tahoma"/>
          <w:sz w:val="20"/>
          <w:szCs w:val="20"/>
        </w:rPr>
        <w:t>включение перемешивающего устройства;</w:t>
      </w:r>
    </w:p>
    <w:p w14:paraId="572E316D" w14:textId="77777777" w:rsidR="00F72137" w:rsidRPr="00E77B00" w:rsidRDefault="00F72137" w:rsidP="00E77B00">
      <w:pPr>
        <w:autoSpaceDE w:val="0"/>
        <w:autoSpaceDN w:val="0"/>
        <w:adjustRightInd w:val="0"/>
        <w:spacing w:after="0"/>
        <w:ind w:firstLine="426"/>
        <w:jc w:val="both"/>
        <w:rPr>
          <w:rFonts w:ascii="Verdana" w:hAnsi="Verdana" w:cs="Tahoma"/>
          <w:sz w:val="20"/>
          <w:szCs w:val="20"/>
        </w:rPr>
      </w:pPr>
    </w:p>
    <w:p w14:paraId="222AF851" w14:textId="77777777" w:rsidR="00B70BC0" w:rsidRPr="00E77B00" w:rsidRDefault="00F72137" w:rsidP="00E77B00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E77B00">
        <w:rPr>
          <w:rFonts w:ascii="Verdana" w:hAnsi="Verdana"/>
          <w:b/>
          <w:bCs/>
          <w:sz w:val="20"/>
          <w:szCs w:val="20"/>
        </w:rPr>
        <w:t>Подготовка и порядок</w:t>
      </w:r>
      <w:r w:rsidR="00B70BC0" w:rsidRPr="00E77B00">
        <w:rPr>
          <w:rFonts w:ascii="Verdana" w:hAnsi="Verdana"/>
          <w:b/>
          <w:bCs/>
          <w:sz w:val="20"/>
          <w:szCs w:val="20"/>
        </w:rPr>
        <w:t xml:space="preserve"> работы:</w:t>
      </w:r>
    </w:p>
    <w:p w14:paraId="65850D78" w14:textId="77777777" w:rsidR="00F72137" w:rsidRPr="00E77B00" w:rsidRDefault="00F72137" w:rsidP="00E77B00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sz w:val="20"/>
          <w:szCs w:val="20"/>
        </w:rPr>
      </w:pPr>
      <w:r w:rsidRPr="00E77B00">
        <w:rPr>
          <w:rFonts w:ascii="Verdana" w:hAnsi="Verdana" w:cs="Tahoma"/>
          <w:sz w:val="20"/>
          <w:szCs w:val="20"/>
        </w:rPr>
        <w:t>В нагревательную рубашку через верхний штуцер заливают теплоноситель (вода) до перелива из сапуна. В емкость загружают шоколадную массу или глазурь. На пульте управления устанавливают необходимую температуру теплоносителя и включают нагрев. При достижении заданной температуры продукт размягчается и переходит в жидкое состояни</w:t>
      </w:r>
      <w:r w:rsidR="004757B2" w:rsidRPr="00E77B00">
        <w:rPr>
          <w:rFonts w:ascii="Verdana" w:hAnsi="Verdana" w:cs="Tahoma"/>
          <w:sz w:val="20"/>
          <w:szCs w:val="20"/>
        </w:rPr>
        <w:t xml:space="preserve">е. После нагрева массы до 40°С </w:t>
      </w:r>
      <w:r w:rsidRPr="00E77B00">
        <w:rPr>
          <w:rFonts w:ascii="Verdana" w:hAnsi="Verdana" w:cs="Tahoma"/>
          <w:sz w:val="20"/>
          <w:szCs w:val="20"/>
        </w:rPr>
        <w:t>запускают перемешивающее устройство и доводят до однородного состояния. После достижения необходимого состояния продукт сливают в выкатную ванну глазировочной машины,</w:t>
      </w:r>
      <w:r w:rsidR="004757B2" w:rsidRPr="00E77B00">
        <w:rPr>
          <w:rFonts w:ascii="Verdana" w:hAnsi="Verdana" w:cs="Tahoma"/>
          <w:sz w:val="20"/>
          <w:szCs w:val="20"/>
        </w:rPr>
        <w:t xml:space="preserve"> либо в другую рабочую емкость.</w:t>
      </w:r>
    </w:p>
    <w:p w14:paraId="3C62B0D3" w14:textId="77777777" w:rsidR="00B70BC0" w:rsidRPr="00E77B00" w:rsidRDefault="00B70BC0" w:rsidP="00E77B00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</w:p>
    <w:tbl>
      <w:tblPr>
        <w:tblpPr w:leftFromText="180" w:rightFromText="180" w:vertAnchor="text" w:horzAnchor="margin" w:tblpX="108" w:tblpY="46"/>
        <w:tblW w:w="9889" w:type="dxa"/>
        <w:tblLayout w:type="fixed"/>
        <w:tblLook w:val="0000" w:firstRow="0" w:lastRow="0" w:firstColumn="0" w:lastColumn="0" w:noHBand="0" w:noVBand="0"/>
      </w:tblPr>
      <w:tblGrid>
        <w:gridCol w:w="2093"/>
        <w:gridCol w:w="1843"/>
        <w:gridCol w:w="1984"/>
        <w:gridCol w:w="1985"/>
        <w:gridCol w:w="1984"/>
      </w:tblGrid>
      <w:tr w:rsidR="008B2B2C" w:rsidRPr="00E77B00" w14:paraId="2A6F30D8" w14:textId="77777777" w:rsidTr="00F43AC1">
        <w:trPr>
          <w:trHeight w:val="307"/>
        </w:trPr>
        <w:tc>
          <w:tcPr>
            <w:tcW w:w="9889" w:type="dxa"/>
            <w:gridSpan w:val="5"/>
            <w:shd w:val="pct10" w:color="auto" w:fill="auto"/>
            <w:vAlign w:val="center"/>
          </w:tcPr>
          <w:p w14:paraId="31266EA3" w14:textId="77777777" w:rsidR="008B2B2C" w:rsidRPr="00E77B00" w:rsidRDefault="008B2B2C" w:rsidP="003C4837">
            <w:pPr>
              <w:pStyle w:val="Default"/>
              <w:spacing w:line="276" w:lineRule="auto"/>
              <w:ind w:left="34" w:right="-108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E77B00">
              <w:rPr>
                <w:b/>
                <w:bCs/>
                <w:sz w:val="20"/>
                <w:szCs w:val="20"/>
              </w:rPr>
              <w:t>Технические характеристики ТЭМ</w:t>
            </w:r>
          </w:p>
        </w:tc>
      </w:tr>
      <w:tr w:rsidR="008B2B2C" w:rsidRPr="00E77B00" w14:paraId="345B0570" w14:textId="77777777" w:rsidTr="00F43AC1">
        <w:trPr>
          <w:trHeight w:val="307"/>
        </w:trPr>
        <w:tc>
          <w:tcPr>
            <w:tcW w:w="2093" w:type="dxa"/>
            <w:vAlign w:val="center"/>
          </w:tcPr>
          <w:p w14:paraId="06B188D7" w14:textId="77777777" w:rsidR="008B2B2C" w:rsidRPr="00E77B00" w:rsidRDefault="008B2B2C" w:rsidP="00AA2A3B">
            <w:pPr>
              <w:pStyle w:val="Default"/>
              <w:spacing w:line="276" w:lineRule="auto"/>
              <w:ind w:left="-142" w:right="-108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Модель</w:t>
            </w:r>
          </w:p>
        </w:tc>
        <w:tc>
          <w:tcPr>
            <w:tcW w:w="1843" w:type="dxa"/>
            <w:vAlign w:val="center"/>
          </w:tcPr>
          <w:p w14:paraId="63DB66B0" w14:textId="77777777" w:rsidR="008B2B2C" w:rsidRPr="00E77B00" w:rsidRDefault="008B2B2C" w:rsidP="00AA2A3B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Емкость, л</w:t>
            </w:r>
          </w:p>
        </w:tc>
        <w:tc>
          <w:tcPr>
            <w:tcW w:w="1984" w:type="dxa"/>
            <w:vAlign w:val="center"/>
          </w:tcPr>
          <w:p w14:paraId="72FF4BD2" w14:textId="77777777" w:rsidR="008B2B2C" w:rsidRPr="00E77B00" w:rsidRDefault="008B2B2C" w:rsidP="00AA2A3B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Мощность, кВт</w:t>
            </w:r>
          </w:p>
        </w:tc>
        <w:tc>
          <w:tcPr>
            <w:tcW w:w="1985" w:type="dxa"/>
            <w:vAlign w:val="center"/>
          </w:tcPr>
          <w:p w14:paraId="470CA7FB" w14:textId="77777777" w:rsidR="008B2B2C" w:rsidRPr="00E77B00" w:rsidRDefault="008B2B2C" w:rsidP="003C4837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 xml:space="preserve">Нагрев, </w:t>
            </w:r>
            <w:r w:rsidRPr="00E77B00">
              <w:rPr>
                <w:rFonts w:cs="Tahoma"/>
                <w:sz w:val="20"/>
                <w:szCs w:val="20"/>
              </w:rPr>
              <w:t>°С</w:t>
            </w:r>
          </w:p>
        </w:tc>
        <w:tc>
          <w:tcPr>
            <w:tcW w:w="1984" w:type="dxa"/>
          </w:tcPr>
          <w:p w14:paraId="4B952937" w14:textId="77777777" w:rsidR="008B2B2C" w:rsidRPr="00E77B00" w:rsidRDefault="008B2B2C" w:rsidP="003C4837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Масса, кг</w:t>
            </w:r>
          </w:p>
        </w:tc>
      </w:tr>
      <w:tr w:rsidR="008B2B2C" w:rsidRPr="00E77B00" w14:paraId="318CAA84" w14:textId="77777777" w:rsidTr="00F43AC1">
        <w:trPr>
          <w:trHeight w:val="307"/>
        </w:trPr>
        <w:tc>
          <w:tcPr>
            <w:tcW w:w="2093" w:type="dxa"/>
            <w:shd w:val="pct10" w:color="auto" w:fill="auto"/>
            <w:vAlign w:val="center"/>
          </w:tcPr>
          <w:p w14:paraId="22EC6717" w14:textId="77777777" w:rsidR="008B2B2C" w:rsidRPr="00E77B00" w:rsidRDefault="008B2B2C" w:rsidP="00AA2A3B">
            <w:pPr>
              <w:pStyle w:val="Default"/>
              <w:spacing w:line="276" w:lineRule="auto"/>
              <w:ind w:left="-142" w:right="-108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ТЭМ-60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623BA92E" w14:textId="77777777" w:rsidR="008B2B2C" w:rsidRPr="00E77B00" w:rsidRDefault="008B2B2C" w:rsidP="00AA2A3B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60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25D64306" w14:textId="77777777" w:rsidR="008B2B2C" w:rsidRPr="00E77B00" w:rsidRDefault="008B2B2C" w:rsidP="00AA2A3B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4,37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27D5F394" w14:textId="77777777" w:rsidR="008B2B2C" w:rsidRPr="00E77B00" w:rsidRDefault="008B2B2C" w:rsidP="003C4837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до 80</w:t>
            </w:r>
          </w:p>
        </w:tc>
        <w:tc>
          <w:tcPr>
            <w:tcW w:w="1984" w:type="dxa"/>
            <w:shd w:val="pct10" w:color="auto" w:fill="auto"/>
          </w:tcPr>
          <w:p w14:paraId="55EE49A9" w14:textId="77777777" w:rsidR="008B2B2C" w:rsidRPr="00E77B00" w:rsidRDefault="008B2B2C" w:rsidP="003C4837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B2B2C" w:rsidRPr="00E77B00" w14:paraId="3DCC809A" w14:textId="77777777" w:rsidTr="00F43AC1">
        <w:trPr>
          <w:trHeight w:val="307"/>
        </w:trPr>
        <w:tc>
          <w:tcPr>
            <w:tcW w:w="2093" w:type="dxa"/>
            <w:vAlign w:val="center"/>
          </w:tcPr>
          <w:p w14:paraId="7C7666C9" w14:textId="77777777" w:rsidR="008B2B2C" w:rsidRPr="00E77B00" w:rsidRDefault="008B2B2C" w:rsidP="00AA2A3B">
            <w:pPr>
              <w:pStyle w:val="Default"/>
              <w:spacing w:line="276" w:lineRule="auto"/>
              <w:ind w:left="-142" w:right="-108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ТЭМ-100</w:t>
            </w:r>
          </w:p>
        </w:tc>
        <w:tc>
          <w:tcPr>
            <w:tcW w:w="1843" w:type="dxa"/>
            <w:vAlign w:val="center"/>
          </w:tcPr>
          <w:p w14:paraId="65522F3E" w14:textId="77777777" w:rsidR="008B2B2C" w:rsidRPr="00E77B00" w:rsidRDefault="008B2B2C" w:rsidP="00AA2A3B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</w:tcPr>
          <w:p w14:paraId="1CEB520A" w14:textId="77777777" w:rsidR="008B2B2C" w:rsidRPr="00E77B00" w:rsidRDefault="008B2B2C" w:rsidP="00AA2A3B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0AB70E6C" w14:textId="77777777" w:rsidR="008B2B2C" w:rsidRPr="00E77B00" w:rsidRDefault="008B2B2C" w:rsidP="003C4837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до 80</w:t>
            </w:r>
          </w:p>
        </w:tc>
        <w:tc>
          <w:tcPr>
            <w:tcW w:w="1984" w:type="dxa"/>
          </w:tcPr>
          <w:p w14:paraId="2BB0EEF9" w14:textId="77777777" w:rsidR="008B2B2C" w:rsidRPr="00E77B00" w:rsidRDefault="008B2B2C" w:rsidP="003C4837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8B2B2C" w:rsidRPr="00E77B00" w14:paraId="6F3EEE54" w14:textId="77777777" w:rsidTr="00F43AC1">
        <w:trPr>
          <w:trHeight w:val="307"/>
        </w:trPr>
        <w:tc>
          <w:tcPr>
            <w:tcW w:w="2093" w:type="dxa"/>
            <w:shd w:val="pct10" w:color="auto" w:fill="auto"/>
            <w:vAlign w:val="center"/>
          </w:tcPr>
          <w:p w14:paraId="696E6BFC" w14:textId="77777777" w:rsidR="008B2B2C" w:rsidRPr="00E77B00" w:rsidRDefault="008B2B2C" w:rsidP="00AA2A3B">
            <w:pPr>
              <w:pStyle w:val="Default"/>
              <w:spacing w:line="276" w:lineRule="auto"/>
              <w:ind w:left="-142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ТЭМ-150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4C318CCB" w14:textId="77777777" w:rsidR="008B2B2C" w:rsidRPr="00E77B00" w:rsidRDefault="008B2B2C" w:rsidP="00AA2A3B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150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23F33751" w14:textId="77777777" w:rsidR="008B2B2C" w:rsidRPr="00E77B00" w:rsidRDefault="008B2B2C" w:rsidP="00AA2A3B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449DE3A9" w14:textId="77777777" w:rsidR="008B2B2C" w:rsidRPr="00E77B00" w:rsidRDefault="008B2B2C" w:rsidP="003C4837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до 80</w:t>
            </w:r>
          </w:p>
        </w:tc>
        <w:tc>
          <w:tcPr>
            <w:tcW w:w="1984" w:type="dxa"/>
            <w:shd w:val="pct10" w:color="auto" w:fill="auto"/>
          </w:tcPr>
          <w:p w14:paraId="78339DF0" w14:textId="77777777" w:rsidR="008B2B2C" w:rsidRPr="00E77B00" w:rsidRDefault="008B2B2C" w:rsidP="008B2B2C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8B2B2C" w:rsidRPr="00E77B00" w14:paraId="5626A9D7" w14:textId="77777777" w:rsidTr="00F43AC1">
        <w:trPr>
          <w:trHeight w:val="307"/>
        </w:trPr>
        <w:tc>
          <w:tcPr>
            <w:tcW w:w="2093" w:type="dxa"/>
            <w:vAlign w:val="center"/>
          </w:tcPr>
          <w:p w14:paraId="5C4A0D51" w14:textId="77777777" w:rsidR="008B2B2C" w:rsidRPr="00E77B00" w:rsidRDefault="008B2B2C" w:rsidP="00AA2A3B">
            <w:pPr>
              <w:pStyle w:val="Default"/>
              <w:spacing w:line="276" w:lineRule="auto"/>
              <w:ind w:left="-142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ТЭМ-200</w:t>
            </w:r>
          </w:p>
        </w:tc>
        <w:tc>
          <w:tcPr>
            <w:tcW w:w="1843" w:type="dxa"/>
            <w:vAlign w:val="center"/>
          </w:tcPr>
          <w:p w14:paraId="1FEDBF8F" w14:textId="77777777" w:rsidR="008B2B2C" w:rsidRPr="00E77B00" w:rsidRDefault="008B2B2C" w:rsidP="00AA2A3B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200</w:t>
            </w:r>
          </w:p>
        </w:tc>
        <w:tc>
          <w:tcPr>
            <w:tcW w:w="1984" w:type="dxa"/>
            <w:vAlign w:val="center"/>
          </w:tcPr>
          <w:p w14:paraId="7EDA9056" w14:textId="77777777" w:rsidR="008B2B2C" w:rsidRPr="00E77B00" w:rsidRDefault="008B2B2C" w:rsidP="00AA2A3B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14:paraId="21E026B5" w14:textId="77777777" w:rsidR="008B2B2C" w:rsidRPr="00E77B00" w:rsidRDefault="008B2B2C" w:rsidP="003C4837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до 80</w:t>
            </w:r>
          </w:p>
        </w:tc>
        <w:tc>
          <w:tcPr>
            <w:tcW w:w="1984" w:type="dxa"/>
          </w:tcPr>
          <w:p w14:paraId="2F39C426" w14:textId="77777777" w:rsidR="008B2B2C" w:rsidRPr="00E77B00" w:rsidRDefault="008B2B2C" w:rsidP="003C4837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</w:tr>
      <w:tr w:rsidR="008B2B2C" w:rsidRPr="00E77B00" w14:paraId="23BACC4E" w14:textId="77777777" w:rsidTr="00F43AC1">
        <w:trPr>
          <w:trHeight w:val="307"/>
        </w:trPr>
        <w:tc>
          <w:tcPr>
            <w:tcW w:w="2093" w:type="dxa"/>
            <w:shd w:val="pct10" w:color="auto" w:fill="auto"/>
            <w:vAlign w:val="center"/>
          </w:tcPr>
          <w:p w14:paraId="244E7440" w14:textId="77777777" w:rsidR="008B2B2C" w:rsidRPr="00E77B00" w:rsidRDefault="008B2B2C" w:rsidP="00AA2A3B">
            <w:pPr>
              <w:pStyle w:val="Default"/>
              <w:spacing w:line="276" w:lineRule="auto"/>
              <w:ind w:left="-142" w:right="-108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ТЭМ-250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70CE783D" w14:textId="77777777" w:rsidR="008B2B2C" w:rsidRPr="00E77B00" w:rsidRDefault="008B2B2C" w:rsidP="00AA2A3B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250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3BE7B6D1" w14:textId="77777777" w:rsidR="008B2B2C" w:rsidRPr="00E77B00" w:rsidRDefault="00AA2A3B" w:rsidP="00AA2A3B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435D571A" w14:textId="77777777" w:rsidR="008B2B2C" w:rsidRPr="00E77B00" w:rsidRDefault="008B2B2C" w:rsidP="003C4837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до 80</w:t>
            </w:r>
          </w:p>
        </w:tc>
        <w:tc>
          <w:tcPr>
            <w:tcW w:w="1984" w:type="dxa"/>
            <w:shd w:val="pct10" w:color="auto" w:fill="auto"/>
          </w:tcPr>
          <w:p w14:paraId="6EE35EDA" w14:textId="77777777" w:rsidR="008B2B2C" w:rsidRPr="00E77B00" w:rsidRDefault="00AA2A3B" w:rsidP="003C4837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</w:tr>
      <w:tr w:rsidR="00AA2A3B" w:rsidRPr="00E77B00" w14:paraId="1C15939D" w14:textId="77777777" w:rsidTr="00F43AC1">
        <w:trPr>
          <w:trHeight w:val="307"/>
        </w:trPr>
        <w:tc>
          <w:tcPr>
            <w:tcW w:w="2093" w:type="dxa"/>
            <w:vAlign w:val="center"/>
          </w:tcPr>
          <w:p w14:paraId="503C9098" w14:textId="77777777" w:rsidR="00AA2A3B" w:rsidRPr="00E77B00" w:rsidRDefault="00AA2A3B" w:rsidP="0041155C">
            <w:pPr>
              <w:pStyle w:val="Default"/>
              <w:spacing w:line="276" w:lineRule="auto"/>
              <w:ind w:left="-142" w:right="-108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ТЭМ-</w:t>
            </w:r>
            <w:r>
              <w:rPr>
                <w:sz w:val="20"/>
                <w:szCs w:val="20"/>
              </w:rPr>
              <w:t>3</w:t>
            </w:r>
            <w:r w:rsidR="004115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3E840344" w14:textId="77777777" w:rsidR="00AA2A3B" w:rsidRPr="00E77B00" w:rsidRDefault="00AA2A3B" w:rsidP="0041155C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115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697E1EB1" w14:textId="77777777" w:rsidR="00AA2A3B" w:rsidRPr="00E77B00" w:rsidRDefault="00AA2A3B" w:rsidP="00AA2A3B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266C6816" w14:textId="77777777" w:rsidR="00AA2A3B" w:rsidRPr="00E77B00" w:rsidRDefault="00AA2A3B" w:rsidP="003C4837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до 80</w:t>
            </w:r>
          </w:p>
        </w:tc>
        <w:tc>
          <w:tcPr>
            <w:tcW w:w="1984" w:type="dxa"/>
          </w:tcPr>
          <w:p w14:paraId="27E1CA2B" w14:textId="77777777" w:rsidR="00AA2A3B" w:rsidRDefault="00AA2A3B" w:rsidP="003C4837">
            <w:pPr>
              <w:pStyle w:val="Default"/>
              <w:spacing w:line="276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</w:tr>
    </w:tbl>
    <w:p w14:paraId="02CCA629" w14:textId="77777777" w:rsidR="00F179C8" w:rsidRPr="00C30012" w:rsidRDefault="00F179C8" w:rsidP="00E77B00">
      <w:pPr>
        <w:pStyle w:val="Default"/>
        <w:spacing w:line="276" w:lineRule="auto"/>
        <w:rPr>
          <w:sz w:val="20"/>
          <w:szCs w:val="20"/>
          <w:lang w:val="en-US"/>
        </w:rPr>
      </w:pPr>
    </w:p>
    <w:tbl>
      <w:tblPr>
        <w:tblW w:w="99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03"/>
        <w:gridCol w:w="2407"/>
      </w:tblGrid>
      <w:tr w:rsidR="00FA1A70" w:rsidRPr="00E77B00" w14:paraId="51CF3EBA" w14:textId="77777777" w:rsidTr="003C4837">
        <w:trPr>
          <w:trHeight w:val="329"/>
        </w:trPr>
        <w:tc>
          <w:tcPr>
            <w:tcW w:w="7503" w:type="dxa"/>
            <w:shd w:val="pct10" w:color="auto" w:fill="auto"/>
            <w:vAlign w:val="center"/>
          </w:tcPr>
          <w:p w14:paraId="000F283F" w14:textId="77777777" w:rsidR="00FA1A70" w:rsidRPr="00E77B00" w:rsidRDefault="00FA1A70" w:rsidP="00B56893">
            <w:pPr>
              <w:pStyle w:val="Default"/>
              <w:spacing w:line="276" w:lineRule="auto"/>
              <w:ind w:hanging="108"/>
              <w:contextualSpacing/>
              <w:rPr>
                <w:sz w:val="20"/>
                <w:szCs w:val="20"/>
              </w:rPr>
            </w:pPr>
            <w:r w:rsidRPr="00E77B00">
              <w:rPr>
                <w:b/>
                <w:bCs/>
                <w:sz w:val="20"/>
                <w:szCs w:val="20"/>
              </w:rPr>
              <w:t xml:space="preserve">Комплект поставки </w:t>
            </w:r>
          </w:p>
        </w:tc>
        <w:tc>
          <w:tcPr>
            <w:tcW w:w="2407" w:type="dxa"/>
            <w:shd w:val="pct10" w:color="auto" w:fill="auto"/>
            <w:vAlign w:val="center"/>
          </w:tcPr>
          <w:p w14:paraId="6087B8F3" w14:textId="77777777" w:rsidR="00FA1A70" w:rsidRPr="00E77B00" w:rsidRDefault="00FA1A70" w:rsidP="00E77B00">
            <w:pPr>
              <w:pStyle w:val="Default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b/>
                <w:bCs/>
                <w:sz w:val="20"/>
                <w:szCs w:val="20"/>
              </w:rPr>
              <w:t>Кол-во, шт.</w:t>
            </w:r>
          </w:p>
        </w:tc>
      </w:tr>
      <w:tr w:rsidR="00FA1A70" w:rsidRPr="00E77B00" w14:paraId="5EA5B28E" w14:textId="77777777" w:rsidTr="003C4837">
        <w:trPr>
          <w:trHeight w:val="313"/>
        </w:trPr>
        <w:tc>
          <w:tcPr>
            <w:tcW w:w="7503" w:type="dxa"/>
            <w:vAlign w:val="center"/>
          </w:tcPr>
          <w:p w14:paraId="16A64987" w14:textId="77777777" w:rsidR="00FA1A70" w:rsidRPr="00E77B00" w:rsidRDefault="008F5F5D" w:rsidP="00B56893">
            <w:pPr>
              <w:pStyle w:val="Default"/>
              <w:spacing w:line="276" w:lineRule="auto"/>
              <w:ind w:hanging="108"/>
              <w:contextualSpacing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ТЭМ</w:t>
            </w:r>
          </w:p>
        </w:tc>
        <w:tc>
          <w:tcPr>
            <w:tcW w:w="2407" w:type="dxa"/>
            <w:vAlign w:val="center"/>
          </w:tcPr>
          <w:p w14:paraId="045F7F5D" w14:textId="77777777" w:rsidR="00FA1A70" w:rsidRPr="00E77B00" w:rsidRDefault="00FA1A70" w:rsidP="00E77B00">
            <w:pPr>
              <w:pStyle w:val="Default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1</w:t>
            </w:r>
          </w:p>
        </w:tc>
      </w:tr>
      <w:tr w:rsidR="00FA1A70" w:rsidRPr="00E77B00" w14:paraId="5C210D94" w14:textId="77777777" w:rsidTr="003C4837">
        <w:trPr>
          <w:trHeight w:val="318"/>
        </w:trPr>
        <w:tc>
          <w:tcPr>
            <w:tcW w:w="7503" w:type="dxa"/>
            <w:shd w:val="pct10" w:color="auto" w:fill="auto"/>
            <w:vAlign w:val="center"/>
          </w:tcPr>
          <w:p w14:paraId="15BFCC07" w14:textId="77777777" w:rsidR="00FA1A70" w:rsidRPr="00E77B00" w:rsidRDefault="003719D8" w:rsidP="00B56893">
            <w:pPr>
              <w:pStyle w:val="Default"/>
              <w:spacing w:line="276" w:lineRule="auto"/>
              <w:ind w:hanging="108"/>
              <w:contextualSpacing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Т</w:t>
            </w:r>
            <w:r w:rsidR="00FA1A70" w:rsidRPr="00E77B00">
              <w:rPr>
                <w:sz w:val="20"/>
                <w:szCs w:val="20"/>
              </w:rPr>
              <w:t xml:space="preserve">ехнический паспорт </w:t>
            </w:r>
            <w:r w:rsidRPr="00E77B00">
              <w:rPr>
                <w:sz w:val="20"/>
                <w:szCs w:val="20"/>
              </w:rPr>
              <w:t>и руководство по эксплуатации</w:t>
            </w:r>
          </w:p>
        </w:tc>
        <w:tc>
          <w:tcPr>
            <w:tcW w:w="2407" w:type="dxa"/>
            <w:shd w:val="pct10" w:color="auto" w:fill="auto"/>
            <w:vAlign w:val="center"/>
          </w:tcPr>
          <w:p w14:paraId="7A02E53B" w14:textId="77777777" w:rsidR="00FA1A70" w:rsidRPr="00E77B00" w:rsidRDefault="00FA1A70" w:rsidP="00E77B00">
            <w:pPr>
              <w:pStyle w:val="Default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sz w:val="20"/>
                <w:szCs w:val="20"/>
              </w:rPr>
              <w:t>1</w:t>
            </w:r>
          </w:p>
        </w:tc>
      </w:tr>
    </w:tbl>
    <w:p w14:paraId="7B12DE6C" w14:textId="77777777" w:rsidR="00FA1A70" w:rsidRPr="00E77B00" w:rsidRDefault="00FA1A70" w:rsidP="00E77B00">
      <w:pPr>
        <w:pStyle w:val="Default"/>
        <w:spacing w:line="276" w:lineRule="auto"/>
        <w:rPr>
          <w:b/>
          <w:bCs/>
          <w:sz w:val="20"/>
          <w:szCs w:val="20"/>
          <w:lang w:val="en-US"/>
        </w:rPr>
      </w:pPr>
    </w:p>
    <w:p w14:paraId="1DEBD883" w14:textId="77777777" w:rsidR="003C4837" w:rsidRDefault="003C483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7BDDD60E" w14:textId="77777777" w:rsidR="009C5CCA" w:rsidRPr="00E77B00" w:rsidRDefault="009C5CCA" w:rsidP="00E77B00">
      <w:pPr>
        <w:spacing w:after="0"/>
        <w:rPr>
          <w:rFonts w:ascii="Verdana" w:hAnsi="Verdana"/>
          <w:sz w:val="20"/>
          <w:szCs w:val="20"/>
        </w:rPr>
      </w:pPr>
      <w:r w:rsidRPr="00E77B00">
        <w:rPr>
          <w:rFonts w:ascii="Verdana" w:hAnsi="Verdana"/>
          <w:b/>
          <w:bCs/>
          <w:sz w:val="20"/>
          <w:szCs w:val="20"/>
        </w:rPr>
        <w:lastRenderedPageBreak/>
        <w:t>Гарантия:</w:t>
      </w:r>
    </w:p>
    <w:p w14:paraId="0869C755" w14:textId="77777777" w:rsidR="009C5CCA" w:rsidRPr="00E77B00" w:rsidRDefault="009C5CCA" w:rsidP="00B56893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77B00">
        <w:rPr>
          <w:rFonts w:ascii="Verdana" w:hAnsi="Verdana"/>
          <w:sz w:val="20"/>
          <w:szCs w:val="20"/>
        </w:rPr>
        <w:t>Гарантийный срок составляет один год с момента отгрузки оборудования заказчику, либо с момента пуска оборудования при проведении пуско-наладки нашими специалистами.</w:t>
      </w:r>
    </w:p>
    <w:p w14:paraId="5D10BF40" w14:textId="77777777" w:rsidR="009C5CCA" w:rsidRPr="00E77B00" w:rsidRDefault="009C5CCA" w:rsidP="00B56893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77B00">
        <w:rPr>
          <w:rFonts w:ascii="Verdana" w:hAnsi="Verdana"/>
          <w:sz w:val="20"/>
          <w:szCs w:val="20"/>
        </w:rPr>
        <w:t>В течение гарантийного срока наши специалисты производят гарантийный ремонт оборудования.</w:t>
      </w:r>
    </w:p>
    <w:p w14:paraId="6685DD01" w14:textId="77777777" w:rsidR="009C5CCA" w:rsidRPr="00E77B00" w:rsidRDefault="009C5CCA" w:rsidP="00B56893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77B00">
        <w:rPr>
          <w:rFonts w:ascii="Verdana" w:hAnsi="Verdana"/>
          <w:sz w:val="20"/>
          <w:szCs w:val="20"/>
        </w:rPr>
        <w:t>После истечения гарантийного срока возможно заключение отдельного соглашения на послегарантийный ремонт и обслуживание оборудования.</w:t>
      </w:r>
    </w:p>
    <w:p w14:paraId="387C58A3" w14:textId="77777777" w:rsidR="009C5CCA" w:rsidRPr="00E77B00" w:rsidRDefault="009C5CCA" w:rsidP="00B56893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77B00">
        <w:rPr>
          <w:rFonts w:ascii="Verdana" w:hAnsi="Verdana"/>
          <w:sz w:val="20"/>
          <w:szCs w:val="20"/>
        </w:rPr>
        <w:t>Расходные и комплектующие материалы всегда есть в наличии и при необходимости будут доставлены Вам в кротчайшие сроки с помощью курьерских служб.</w:t>
      </w:r>
    </w:p>
    <w:p w14:paraId="156146ED" w14:textId="77777777" w:rsidR="009C5CCA" w:rsidRPr="00E77B00" w:rsidRDefault="009C5CCA" w:rsidP="00E77B00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</w:p>
    <w:p w14:paraId="4FEAA02E" w14:textId="77777777" w:rsidR="00FA1A70" w:rsidRPr="00E77B00" w:rsidRDefault="00FA1A70" w:rsidP="00E77B00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  <w:r w:rsidRPr="00E77B00">
        <w:rPr>
          <w:b/>
          <w:bCs/>
          <w:sz w:val="20"/>
          <w:szCs w:val="20"/>
        </w:rPr>
        <w:t>Стоимость оборудования</w:t>
      </w:r>
      <w:r w:rsidR="005055ED">
        <w:rPr>
          <w:b/>
          <w:bCs/>
          <w:sz w:val="20"/>
          <w:szCs w:val="20"/>
        </w:rPr>
        <w:t>:</w:t>
      </w:r>
    </w:p>
    <w:p w14:paraId="770FD362" w14:textId="77777777" w:rsidR="00B56893" w:rsidRPr="003D6140" w:rsidRDefault="0021311C" w:rsidP="00E77B00">
      <w:pPr>
        <w:pStyle w:val="Default"/>
        <w:spacing w:line="276" w:lineRule="auto"/>
        <w:jc w:val="both"/>
        <w:rPr>
          <w:rFonts w:cs="PF DinDisplay Pro Thin"/>
          <w:i/>
          <w:sz w:val="20"/>
          <w:szCs w:val="20"/>
        </w:rPr>
      </w:pPr>
      <w:r w:rsidRPr="00B56893">
        <w:rPr>
          <w:rFonts w:cs="PF DinDisplay Pro Thin"/>
          <w:i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2410"/>
      </w:tblGrid>
      <w:tr w:rsidR="00FA1A70" w:rsidRPr="00E77B00" w14:paraId="2E29EE04" w14:textId="77777777" w:rsidTr="00753B28">
        <w:trPr>
          <w:trHeight w:val="131"/>
        </w:trPr>
        <w:tc>
          <w:tcPr>
            <w:tcW w:w="7513" w:type="dxa"/>
            <w:shd w:val="clear" w:color="auto" w:fill="D9D9D9" w:themeFill="background1" w:themeFillShade="D9"/>
          </w:tcPr>
          <w:p w14:paraId="352D4C2A" w14:textId="77777777" w:rsidR="00FA1A70" w:rsidRPr="00E77B00" w:rsidRDefault="00FA1A70" w:rsidP="00B56893">
            <w:pPr>
              <w:pStyle w:val="Default"/>
              <w:spacing w:line="276" w:lineRule="auto"/>
              <w:ind w:hanging="108"/>
              <w:contextualSpacing/>
              <w:rPr>
                <w:sz w:val="20"/>
                <w:szCs w:val="20"/>
              </w:rPr>
            </w:pPr>
            <w:r w:rsidRPr="00E77B00">
              <w:rPr>
                <w:b/>
                <w:bCs/>
                <w:sz w:val="20"/>
                <w:szCs w:val="20"/>
              </w:rPr>
              <w:t xml:space="preserve">Стоимость на условиях FCA Пенза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5CFC0F3" w14:textId="77777777" w:rsidR="00FA1A70" w:rsidRPr="00E77B00" w:rsidRDefault="00FA1A70" w:rsidP="00E77B00">
            <w:pPr>
              <w:pStyle w:val="Default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E77B00">
              <w:rPr>
                <w:b/>
                <w:bCs/>
                <w:sz w:val="20"/>
                <w:szCs w:val="20"/>
              </w:rPr>
              <w:t>Рубли с НДС</w:t>
            </w:r>
          </w:p>
        </w:tc>
      </w:tr>
      <w:tr w:rsidR="00120C2B" w:rsidRPr="00E77B00" w14:paraId="10005460" w14:textId="77777777" w:rsidTr="00753B28">
        <w:trPr>
          <w:trHeight w:val="287"/>
        </w:trPr>
        <w:tc>
          <w:tcPr>
            <w:tcW w:w="7513" w:type="dxa"/>
            <w:vAlign w:val="center"/>
          </w:tcPr>
          <w:p w14:paraId="199CCAB9" w14:textId="77777777" w:rsidR="00120C2B" w:rsidRPr="00E77B00" w:rsidRDefault="00120C2B" w:rsidP="00120C2B">
            <w:pPr>
              <w:pStyle w:val="Default"/>
              <w:spacing w:line="276" w:lineRule="auto"/>
              <w:ind w:hanging="108"/>
              <w:contextualSpacing/>
              <w:rPr>
                <w:bCs/>
                <w:sz w:val="20"/>
                <w:szCs w:val="20"/>
              </w:rPr>
            </w:pPr>
            <w:r w:rsidRPr="00E77B00">
              <w:rPr>
                <w:rFonts w:cs="Tahoma"/>
                <w:sz w:val="20"/>
                <w:szCs w:val="20"/>
              </w:rPr>
              <w:t>Темперирующая емкость ТЭМ-60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19E8AF" w14:textId="523F267D" w:rsidR="00120C2B" w:rsidRPr="00B22CC6" w:rsidRDefault="00120C2B" w:rsidP="00120C2B">
            <w:pPr>
              <w:spacing w:before="20" w:after="20" w:line="240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278 000,00</w:t>
            </w:r>
          </w:p>
        </w:tc>
      </w:tr>
      <w:tr w:rsidR="00120C2B" w:rsidRPr="00E77B00" w14:paraId="07F261B0" w14:textId="77777777" w:rsidTr="00753B28">
        <w:trPr>
          <w:trHeight w:val="275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77B18F55" w14:textId="77777777" w:rsidR="00120C2B" w:rsidRPr="00E77B00" w:rsidRDefault="00120C2B" w:rsidP="00120C2B">
            <w:pPr>
              <w:pStyle w:val="Default"/>
              <w:spacing w:line="276" w:lineRule="auto"/>
              <w:ind w:hanging="108"/>
              <w:contextualSpacing/>
              <w:rPr>
                <w:sz w:val="20"/>
                <w:szCs w:val="20"/>
              </w:rPr>
            </w:pPr>
            <w:r w:rsidRPr="00E77B00">
              <w:rPr>
                <w:rFonts w:cs="Tahoma"/>
                <w:sz w:val="20"/>
                <w:szCs w:val="20"/>
              </w:rPr>
              <w:t>Темперирующая емкость ТЭМ-100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D4B360" w14:textId="66F817D8" w:rsidR="00120C2B" w:rsidRPr="00B22CC6" w:rsidRDefault="00120C2B" w:rsidP="00120C2B">
            <w:pPr>
              <w:spacing w:before="20" w:after="20" w:line="240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32</w:t>
            </w:r>
            <w:r w:rsidR="00961B54">
              <w:rPr>
                <w:rFonts w:ascii="Verdana" w:hAnsi="Verdana" w:cs="Calibri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000,00</w:t>
            </w:r>
          </w:p>
        </w:tc>
      </w:tr>
      <w:tr w:rsidR="00120C2B" w:rsidRPr="00E77B00" w14:paraId="3C284152" w14:textId="77777777" w:rsidTr="00753B28">
        <w:trPr>
          <w:trHeight w:val="275"/>
        </w:trPr>
        <w:tc>
          <w:tcPr>
            <w:tcW w:w="7513" w:type="dxa"/>
            <w:vAlign w:val="center"/>
          </w:tcPr>
          <w:p w14:paraId="789A617E" w14:textId="77777777" w:rsidR="00120C2B" w:rsidRPr="00E77B00" w:rsidRDefault="00120C2B" w:rsidP="00120C2B">
            <w:pPr>
              <w:pStyle w:val="Default"/>
              <w:spacing w:line="276" w:lineRule="auto"/>
              <w:ind w:hanging="108"/>
              <w:contextualSpacing/>
              <w:rPr>
                <w:sz w:val="20"/>
                <w:szCs w:val="20"/>
              </w:rPr>
            </w:pPr>
            <w:r w:rsidRPr="00E77B00">
              <w:rPr>
                <w:rFonts w:cs="Tahoma"/>
                <w:sz w:val="20"/>
                <w:szCs w:val="20"/>
              </w:rPr>
              <w:t>Темперирующая емкость ТЭМ-150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9B26B1" w14:textId="3E4E5A07" w:rsidR="00120C2B" w:rsidRPr="00B22CC6" w:rsidRDefault="00120C2B" w:rsidP="00120C2B">
            <w:pPr>
              <w:spacing w:before="20" w:after="20" w:line="240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356 400,00</w:t>
            </w:r>
          </w:p>
        </w:tc>
      </w:tr>
      <w:tr w:rsidR="00120C2B" w:rsidRPr="00E77B00" w14:paraId="6AFE7649" w14:textId="77777777" w:rsidTr="00753B28">
        <w:trPr>
          <w:trHeight w:val="275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6F5ECBA4" w14:textId="77777777" w:rsidR="00120C2B" w:rsidRPr="00E77B00" w:rsidRDefault="00120C2B" w:rsidP="00120C2B">
            <w:pPr>
              <w:pStyle w:val="Default"/>
              <w:spacing w:line="276" w:lineRule="auto"/>
              <w:ind w:hanging="108"/>
              <w:contextualSpacing/>
              <w:rPr>
                <w:sz w:val="20"/>
                <w:szCs w:val="20"/>
              </w:rPr>
            </w:pPr>
            <w:r w:rsidRPr="00E77B00">
              <w:rPr>
                <w:rFonts w:cs="Tahoma"/>
                <w:sz w:val="20"/>
                <w:szCs w:val="20"/>
              </w:rPr>
              <w:t>Темперирующая емкость ТЭМ-200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2B73F27" w14:textId="66295CF7" w:rsidR="00120C2B" w:rsidRPr="00B22CC6" w:rsidRDefault="00120C2B" w:rsidP="00120C2B">
            <w:pPr>
              <w:spacing w:before="20" w:after="20" w:line="240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374 000,00</w:t>
            </w:r>
          </w:p>
        </w:tc>
      </w:tr>
      <w:tr w:rsidR="00120C2B" w:rsidRPr="00E77B00" w14:paraId="71FD4181" w14:textId="77777777" w:rsidTr="00753B28">
        <w:trPr>
          <w:trHeight w:val="275"/>
        </w:trPr>
        <w:tc>
          <w:tcPr>
            <w:tcW w:w="7513" w:type="dxa"/>
            <w:vAlign w:val="center"/>
          </w:tcPr>
          <w:p w14:paraId="3F0CB46C" w14:textId="77777777" w:rsidR="00120C2B" w:rsidRPr="00E77B00" w:rsidRDefault="00120C2B" w:rsidP="00120C2B">
            <w:pPr>
              <w:pStyle w:val="Default"/>
              <w:spacing w:line="276" w:lineRule="auto"/>
              <w:ind w:hanging="108"/>
              <w:contextualSpacing/>
              <w:rPr>
                <w:sz w:val="20"/>
                <w:szCs w:val="20"/>
              </w:rPr>
            </w:pPr>
            <w:r w:rsidRPr="00E77B00">
              <w:rPr>
                <w:rFonts w:cs="Tahoma"/>
                <w:sz w:val="20"/>
                <w:szCs w:val="20"/>
              </w:rPr>
              <w:t>Темперирующая емкость ТЭМ-250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726E45" w14:textId="4A1C4D8D" w:rsidR="00120C2B" w:rsidRPr="00B22CC6" w:rsidRDefault="00120C2B" w:rsidP="00120C2B">
            <w:pPr>
              <w:spacing w:before="20" w:after="20" w:line="240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432 000,00</w:t>
            </w:r>
          </w:p>
        </w:tc>
      </w:tr>
      <w:tr w:rsidR="00120C2B" w:rsidRPr="00E77B00" w14:paraId="5A9255FC" w14:textId="77777777" w:rsidTr="00753B28">
        <w:trPr>
          <w:trHeight w:val="275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1BC6D60C" w14:textId="77777777" w:rsidR="00120C2B" w:rsidRPr="00E77B00" w:rsidRDefault="00120C2B" w:rsidP="00120C2B">
            <w:pPr>
              <w:pStyle w:val="Default"/>
              <w:spacing w:line="276" w:lineRule="auto"/>
              <w:ind w:hanging="108"/>
              <w:contextualSpacing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Темперирующая емкость ТЭМ-35</w:t>
            </w:r>
            <w:r w:rsidRPr="00E77B00">
              <w:rPr>
                <w:rFonts w:cs="Tahoma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0E384B" w14:textId="098CDD8F" w:rsidR="00120C2B" w:rsidRPr="00B22CC6" w:rsidRDefault="00120C2B" w:rsidP="00120C2B">
            <w:pPr>
              <w:spacing w:before="20" w:after="20" w:line="240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572 000,00</w:t>
            </w:r>
          </w:p>
        </w:tc>
      </w:tr>
      <w:tr w:rsidR="00120C2B" w:rsidRPr="00E77B00" w14:paraId="4817A31A" w14:textId="77777777" w:rsidTr="00753B28">
        <w:trPr>
          <w:trHeight w:val="275"/>
        </w:trPr>
        <w:tc>
          <w:tcPr>
            <w:tcW w:w="7513" w:type="dxa"/>
            <w:vAlign w:val="center"/>
          </w:tcPr>
          <w:p w14:paraId="3AF97BFD" w14:textId="77777777" w:rsidR="00120C2B" w:rsidRPr="00E77B00" w:rsidRDefault="00120C2B" w:rsidP="00120C2B">
            <w:pPr>
              <w:pStyle w:val="Default"/>
              <w:spacing w:line="276" w:lineRule="auto"/>
              <w:ind w:hanging="108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Автоматический насос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671C7" w14:textId="677C7CAB" w:rsidR="00120C2B" w:rsidRPr="00B22CC6" w:rsidRDefault="00120C2B" w:rsidP="00120C2B">
            <w:pPr>
              <w:spacing w:before="20" w:after="20" w:line="240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153 000,00</w:t>
            </w:r>
          </w:p>
        </w:tc>
      </w:tr>
    </w:tbl>
    <w:p w14:paraId="4DD9050B" w14:textId="77777777" w:rsidR="00B56893" w:rsidRDefault="00B56893" w:rsidP="00E77B00">
      <w:pPr>
        <w:spacing w:after="0"/>
        <w:rPr>
          <w:rFonts w:ascii="Verdana" w:hAnsi="Verdana"/>
          <w:b/>
          <w:sz w:val="20"/>
          <w:szCs w:val="20"/>
        </w:rPr>
      </w:pPr>
    </w:p>
    <w:p w14:paraId="19A366B8" w14:textId="77777777" w:rsidR="00CC61F2" w:rsidRPr="00E671C6" w:rsidRDefault="00CC61F2" w:rsidP="00CC61F2">
      <w:pPr>
        <w:spacing w:after="0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Доставка оборудования</w:t>
      </w:r>
      <w:r>
        <w:rPr>
          <w:rFonts w:ascii="Verdana" w:hAnsi="Verdana"/>
          <w:b/>
          <w:sz w:val="20"/>
          <w:szCs w:val="20"/>
        </w:rPr>
        <w:t>:</w:t>
      </w:r>
    </w:p>
    <w:p w14:paraId="2CA84DA7" w14:textId="77777777" w:rsidR="00CC61F2" w:rsidRPr="00E671C6" w:rsidRDefault="00CC61F2" w:rsidP="00CC61F2">
      <w:pPr>
        <w:spacing w:after="0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 xml:space="preserve">На территории Российской </w:t>
      </w:r>
      <w:r>
        <w:rPr>
          <w:rFonts w:ascii="Verdana" w:hAnsi="Verdana"/>
          <w:sz w:val="20"/>
          <w:szCs w:val="20"/>
        </w:rPr>
        <w:t>Ф</w:t>
      </w:r>
      <w:r w:rsidRPr="00E671C6">
        <w:rPr>
          <w:rFonts w:ascii="Verdana" w:hAnsi="Verdana"/>
          <w:sz w:val="20"/>
          <w:szCs w:val="20"/>
        </w:rPr>
        <w:t>едерации</w:t>
      </w:r>
      <w:r>
        <w:rPr>
          <w:rFonts w:ascii="Verdana" w:hAnsi="Verdana"/>
          <w:sz w:val="20"/>
          <w:szCs w:val="20"/>
        </w:rPr>
        <w:t xml:space="preserve"> </w:t>
      </w:r>
      <w:r w:rsidRPr="00E671C6">
        <w:rPr>
          <w:rFonts w:ascii="Verdana" w:hAnsi="Verdana"/>
          <w:sz w:val="20"/>
          <w:szCs w:val="20"/>
        </w:rPr>
        <w:t xml:space="preserve">«СтанГрадъ» </w:t>
      </w:r>
      <w:r>
        <w:rPr>
          <w:rFonts w:ascii="Verdana" w:hAnsi="Verdana"/>
          <w:sz w:val="20"/>
          <w:szCs w:val="20"/>
        </w:rPr>
        <w:t>сотрудничает</w:t>
      </w:r>
      <w:r w:rsidRPr="00E671C6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4FB7CAF8" w14:textId="177477F8" w:rsidR="00CC61F2" w:rsidRPr="00E671C6" w:rsidRDefault="00621E17" w:rsidP="00CC61F2">
      <w:pPr>
        <w:numPr>
          <w:ilvl w:val="0"/>
          <w:numId w:val="3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СДЭК</w:t>
      </w:r>
      <w:r w:rsidR="00CC61F2" w:rsidRPr="00E671C6">
        <w:rPr>
          <w:rFonts w:ascii="Verdana" w:hAnsi="Verdana"/>
          <w:sz w:val="20"/>
          <w:szCs w:val="20"/>
        </w:rPr>
        <w:tab/>
      </w:r>
      <w:r w:rsidR="00CC61F2" w:rsidRPr="00E671C6">
        <w:rPr>
          <w:rFonts w:ascii="Verdana" w:hAnsi="Verdana"/>
          <w:sz w:val="20"/>
          <w:szCs w:val="20"/>
        </w:rPr>
        <w:tab/>
        <w:t>- www.</w:t>
      </w:r>
      <w:r>
        <w:rPr>
          <w:rFonts w:ascii="Verdana" w:hAnsi="Verdana"/>
          <w:sz w:val="20"/>
          <w:szCs w:val="20"/>
          <w:lang w:val="en-US"/>
        </w:rPr>
        <w:t>cdek.ru</w:t>
      </w:r>
    </w:p>
    <w:p w14:paraId="58F27AFD" w14:textId="77777777" w:rsidR="00CC61F2" w:rsidRPr="00E671C6" w:rsidRDefault="00CC61F2" w:rsidP="00CC61F2">
      <w:pPr>
        <w:numPr>
          <w:ilvl w:val="0"/>
          <w:numId w:val="3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Деловые Линии</w:t>
      </w:r>
      <w:r w:rsidRPr="00E671C6">
        <w:rPr>
          <w:rFonts w:ascii="Verdana" w:hAnsi="Verdana"/>
          <w:sz w:val="20"/>
          <w:szCs w:val="20"/>
        </w:rPr>
        <w:tab/>
        <w:t>- www.dellin.ru</w:t>
      </w:r>
    </w:p>
    <w:p w14:paraId="69650F27" w14:textId="77777777" w:rsidR="00CC61F2" w:rsidRDefault="00CC61F2" w:rsidP="00CC61F2">
      <w:pPr>
        <w:numPr>
          <w:ilvl w:val="0"/>
          <w:numId w:val="3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ПЭК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 w:rsidRPr="00820470">
        <w:rPr>
          <w:rFonts w:ascii="Verdana" w:hAnsi="Verdana"/>
          <w:sz w:val="20"/>
          <w:szCs w:val="20"/>
        </w:rPr>
        <w:t>www.pecom.ru</w:t>
      </w:r>
    </w:p>
    <w:p w14:paraId="650343CD" w14:textId="77777777" w:rsidR="00CC61F2" w:rsidRPr="00820470" w:rsidRDefault="00CC61F2" w:rsidP="00CC61F2">
      <w:pPr>
        <w:numPr>
          <w:ilvl w:val="0"/>
          <w:numId w:val="3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GTD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>
        <w:rPr>
          <w:rFonts w:ascii="Verdana" w:hAnsi="Verdana"/>
          <w:sz w:val="20"/>
          <w:szCs w:val="20"/>
          <w:lang w:val="en-US"/>
        </w:rPr>
        <w:t>www.gtdel.com</w:t>
      </w:r>
    </w:p>
    <w:p w14:paraId="494CFA3F" w14:textId="77777777" w:rsidR="00CC61F2" w:rsidRDefault="00CC61F2" w:rsidP="00CC61F2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9291682" w14:textId="77777777" w:rsidR="00CC61F2" w:rsidRDefault="00CC61F2" w:rsidP="00CC61F2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Срок изготовления оборудования до 30 рабочих дней.</w:t>
      </w:r>
    </w:p>
    <w:p w14:paraId="285147FA" w14:textId="77777777" w:rsidR="00CC61F2" w:rsidRDefault="00CC61F2" w:rsidP="00CC61F2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всем вопросам обращайтесь по телефону: 8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800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 xml:space="preserve">350 44 39 </w:t>
      </w:r>
    </w:p>
    <w:p w14:paraId="514317FD" w14:textId="77777777" w:rsidR="00CC61F2" w:rsidRDefault="00CC61F2" w:rsidP="00CC61F2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По вопросам экспорта оборудования за рубеж: +7 (8412) 23-33-99 </w:t>
      </w:r>
    </w:p>
    <w:p w14:paraId="15FC1A68" w14:textId="77777777" w:rsidR="004E1714" w:rsidRPr="00E77B00" w:rsidRDefault="004E1714" w:rsidP="00E77B00">
      <w:pPr>
        <w:spacing w:after="0"/>
        <w:rPr>
          <w:rFonts w:ascii="Verdana" w:hAnsi="Verdana"/>
          <w:sz w:val="20"/>
          <w:szCs w:val="20"/>
        </w:rPr>
      </w:pPr>
    </w:p>
    <w:sectPr w:rsidR="004E1714" w:rsidRPr="00E77B00" w:rsidSect="00F174DD">
      <w:headerReference w:type="even" r:id="rId7"/>
      <w:headerReference w:type="default" r:id="rId8"/>
      <w:foot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BC211" w14:textId="77777777" w:rsidR="005A77F7" w:rsidRDefault="005A77F7" w:rsidP="00FA1A70">
      <w:pPr>
        <w:spacing w:after="0" w:line="240" w:lineRule="auto"/>
      </w:pPr>
      <w:r>
        <w:separator/>
      </w:r>
    </w:p>
  </w:endnote>
  <w:endnote w:type="continuationSeparator" w:id="0">
    <w:p w14:paraId="680D30A1" w14:textId="77777777" w:rsidR="005A77F7" w:rsidRDefault="005A77F7" w:rsidP="00FA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Display Pro Thin"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BB75" w14:textId="77777777" w:rsidR="00A51490" w:rsidRDefault="00E77B00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310BABE2" wp14:editId="27CDDCB6">
          <wp:simplePos x="0" y="0"/>
          <wp:positionH relativeFrom="column">
            <wp:posOffset>3810</wp:posOffset>
          </wp:positionH>
          <wp:positionV relativeFrom="paragraph">
            <wp:posOffset>-2945749</wp:posOffset>
          </wp:positionV>
          <wp:extent cx="6299835" cy="334899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Подвал бланка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334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A4D8" w14:textId="77777777" w:rsidR="005A77F7" w:rsidRDefault="005A77F7" w:rsidP="00FA1A70">
      <w:pPr>
        <w:spacing w:after="0" w:line="240" w:lineRule="auto"/>
      </w:pPr>
      <w:r>
        <w:separator/>
      </w:r>
    </w:p>
  </w:footnote>
  <w:footnote w:type="continuationSeparator" w:id="0">
    <w:p w14:paraId="3AABB6CF" w14:textId="77777777" w:rsidR="005A77F7" w:rsidRDefault="005A77F7" w:rsidP="00FA1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8AAB" w14:textId="77777777" w:rsidR="00D10EFC" w:rsidRDefault="00D10EFC">
    <w:pPr>
      <w:pStyle w:val="a3"/>
    </w:pPr>
    <w:r>
      <w:rPr>
        <w:noProof/>
        <w:lang w:eastAsia="ru-RU"/>
      </w:rPr>
      <w:drawing>
        <wp:inline distT="0" distB="0" distL="0" distR="0" wp14:anchorId="09A6678C" wp14:editId="4FDF1404">
          <wp:extent cx="6288405" cy="457200"/>
          <wp:effectExtent l="19050" t="0" r="0" b="0"/>
          <wp:docPr id="1" name="Рисунок 1" descr="E:\ФБ вер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ФБ верх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B24A" w14:textId="77777777" w:rsidR="00A51490" w:rsidRDefault="00E77B00" w:rsidP="00C14D79">
    <w:pPr>
      <w:pStyle w:val="a3"/>
      <w:tabs>
        <w:tab w:val="clear" w:pos="9355"/>
        <w:tab w:val="right" w:pos="9498"/>
      </w:tabs>
      <w:ind w:right="-285"/>
    </w:pPr>
    <w:r>
      <w:rPr>
        <w:noProof/>
        <w:lang w:eastAsia="ru-RU"/>
      </w:rPr>
      <w:drawing>
        <wp:inline distT="0" distB="0" distL="0" distR="0" wp14:anchorId="3C0FB319" wp14:editId="41569129">
          <wp:extent cx="6283259" cy="457200"/>
          <wp:effectExtent l="0" t="0" r="381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 бланка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5431" cy="471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F98333" w14:textId="77777777" w:rsidR="00E77B00" w:rsidRDefault="00E77B00" w:rsidP="00C14D79">
    <w:pPr>
      <w:pStyle w:val="a3"/>
      <w:tabs>
        <w:tab w:val="clear" w:pos="9355"/>
        <w:tab w:val="right" w:pos="9498"/>
      </w:tabs>
      <w:ind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5A1"/>
    <w:multiLevelType w:val="multilevel"/>
    <w:tmpl w:val="FB44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E1372"/>
    <w:multiLevelType w:val="hybridMultilevel"/>
    <w:tmpl w:val="5F3E5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E4E39"/>
    <w:multiLevelType w:val="hybridMultilevel"/>
    <w:tmpl w:val="2AA2E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C25E4"/>
    <w:multiLevelType w:val="hybridMultilevel"/>
    <w:tmpl w:val="91C0D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688090">
    <w:abstractNumId w:val="3"/>
  </w:num>
  <w:num w:numId="2" w16cid:durableId="139618439">
    <w:abstractNumId w:val="0"/>
  </w:num>
  <w:num w:numId="3" w16cid:durableId="55514168">
    <w:abstractNumId w:val="2"/>
  </w:num>
  <w:num w:numId="4" w16cid:durableId="68967279">
    <w:abstractNumId w:val="1"/>
  </w:num>
  <w:num w:numId="5" w16cid:durableId="328335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A70"/>
    <w:rsid w:val="0001239D"/>
    <w:rsid w:val="00016221"/>
    <w:rsid w:val="00026C8D"/>
    <w:rsid w:val="000611B4"/>
    <w:rsid w:val="000851D0"/>
    <w:rsid w:val="0011537F"/>
    <w:rsid w:val="00120C2B"/>
    <w:rsid w:val="00156F18"/>
    <w:rsid w:val="001F3B1B"/>
    <w:rsid w:val="0021311C"/>
    <w:rsid w:val="00244508"/>
    <w:rsid w:val="0025377D"/>
    <w:rsid w:val="002610E1"/>
    <w:rsid w:val="002D7F2C"/>
    <w:rsid w:val="002F5F7C"/>
    <w:rsid w:val="003719D8"/>
    <w:rsid w:val="003B2DFA"/>
    <w:rsid w:val="003C3FB6"/>
    <w:rsid w:val="003C4837"/>
    <w:rsid w:val="003D43A9"/>
    <w:rsid w:val="003D6140"/>
    <w:rsid w:val="0041155C"/>
    <w:rsid w:val="004322BE"/>
    <w:rsid w:val="004757B2"/>
    <w:rsid w:val="00485129"/>
    <w:rsid w:val="00491EFE"/>
    <w:rsid w:val="004C38BF"/>
    <w:rsid w:val="004C7487"/>
    <w:rsid w:val="004D2CB5"/>
    <w:rsid w:val="004E01B3"/>
    <w:rsid w:val="004E1714"/>
    <w:rsid w:val="004E5E8B"/>
    <w:rsid w:val="005046BD"/>
    <w:rsid w:val="005055ED"/>
    <w:rsid w:val="00566947"/>
    <w:rsid w:val="00572ADE"/>
    <w:rsid w:val="00584482"/>
    <w:rsid w:val="005A77F7"/>
    <w:rsid w:val="005B4302"/>
    <w:rsid w:val="006006D1"/>
    <w:rsid w:val="00621E17"/>
    <w:rsid w:val="006230A3"/>
    <w:rsid w:val="00623FEE"/>
    <w:rsid w:val="00637684"/>
    <w:rsid w:val="00652ED3"/>
    <w:rsid w:val="0065760B"/>
    <w:rsid w:val="00683401"/>
    <w:rsid w:val="006F5146"/>
    <w:rsid w:val="00702E0B"/>
    <w:rsid w:val="0073532D"/>
    <w:rsid w:val="0075362C"/>
    <w:rsid w:val="00753B28"/>
    <w:rsid w:val="00786C1F"/>
    <w:rsid w:val="007B57E0"/>
    <w:rsid w:val="007E12EC"/>
    <w:rsid w:val="007F01BA"/>
    <w:rsid w:val="00844A5C"/>
    <w:rsid w:val="0089135A"/>
    <w:rsid w:val="008924BF"/>
    <w:rsid w:val="008B2B2C"/>
    <w:rsid w:val="008F5F5D"/>
    <w:rsid w:val="00904C86"/>
    <w:rsid w:val="00932696"/>
    <w:rsid w:val="00961B54"/>
    <w:rsid w:val="0097202B"/>
    <w:rsid w:val="009C5CCA"/>
    <w:rsid w:val="00A05213"/>
    <w:rsid w:val="00A153AD"/>
    <w:rsid w:val="00A33012"/>
    <w:rsid w:val="00A4460E"/>
    <w:rsid w:val="00A51490"/>
    <w:rsid w:val="00A67EAC"/>
    <w:rsid w:val="00AA2A3B"/>
    <w:rsid w:val="00AB3CA7"/>
    <w:rsid w:val="00AF7F4A"/>
    <w:rsid w:val="00B03E2C"/>
    <w:rsid w:val="00B0597D"/>
    <w:rsid w:val="00B2223E"/>
    <w:rsid w:val="00B3373C"/>
    <w:rsid w:val="00B509A0"/>
    <w:rsid w:val="00B563F0"/>
    <w:rsid w:val="00B56893"/>
    <w:rsid w:val="00B70BC0"/>
    <w:rsid w:val="00BA4EC2"/>
    <w:rsid w:val="00C24B06"/>
    <w:rsid w:val="00C30012"/>
    <w:rsid w:val="00C47D4D"/>
    <w:rsid w:val="00C839D1"/>
    <w:rsid w:val="00C90084"/>
    <w:rsid w:val="00CC61F2"/>
    <w:rsid w:val="00D10EFC"/>
    <w:rsid w:val="00D35C11"/>
    <w:rsid w:val="00D54C83"/>
    <w:rsid w:val="00D644A1"/>
    <w:rsid w:val="00DD2075"/>
    <w:rsid w:val="00DE6381"/>
    <w:rsid w:val="00E34806"/>
    <w:rsid w:val="00E44239"/>
    <w:rsid w:val="00E77B00"/>
    <w:rsid w:val="00E90360"/>
    <w:rsid w:val="00E920B3"/>
    <w:rsid w:val="00EE2E05"/>
    <w:rsid w:val="00EF29AB"/>
    <w:rsid w:val="00F174DD"/>
    <w:rsid w:val="00F179C8"/>
    <w:rsid w:val="00F43AC1"/>
    <w:rsid w:val="00F72137"/>
    <w:rsid w:val="00FA1A70"/>
    <w:rsid w:val="00FC5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F16AD"/>
  <w15:docId w15:val="{EAAC4604-1B48-4B9E-BCAC-A75BE38E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A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1A7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A1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1A70"/>
    <w:rPr>
      <w:rFonts w:ascii="Calibri" w:eastAsia="Calibri" w:hAnsi="Calibri" w:cs="Times New Roman"/>
    </w:rPr>
  </w:style>
  <w:style w:type="paragraph" w:customStyle="1" w:styleId="Default">
    <w:name w:val="Default"/>
    <w:rsid w:val="00FA1A7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1A70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C5CC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23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MAKSIM</cp:lastModifiedBy>
  <cp:revision>27</cp:revision>
  <cp:lastPrinted>2023-09-21T13:56:00Z</cp:lastPrinted>
  <dcterms:created xsi:type="dcterms:W3CDTF">2020-10-14T08:42:00Z</dcterms:created>
  <dcterms:modified xsi:type="dcterms:W3CDTF">2025-11-27T13:25:00Z</dcterms:modified>
</cp:coreProperties>
</file>